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F2DEC" w:rsidRDefault="004F2DEC" w:rsidP="004F2DEC">
      <w:pPr>
        <w:rPr>
          <w:rFonts w:ascii="仿宋_GB2312" w:eastAsia="仿宋_GB2312" w:hAnsi="黑体" w:hint="eastAsia"/>
          <w:sz w:val="24"/>
          <w:szCs w:val="24"/>
        </w:rPr>
      </w:pPr>
      <w:r w:rsidRPr="004F2DEC">
        <w:rPr>
          <w:rFonts w:ascii="仿宋_GB2312" w:eastAsia="仿宋_GB2312" w:hAnsi="黑体" w:hint="eastAsia"/>
          <w:sz w:val="24"/>
          <w:szCs w:val="24"/>
        </w:rPr>
        <w:t>附件一</w:t>
      </w:r>
      <w:r>
        <w:rPr>
          <w:rFonts w:ascii="仿宋_GB2312" w:eastAsia="仿宋_GB2312" w:hAnsi="黑体" w:hint="eastAsia"/>
          <w:sz w:val="24"/>
          <w:szCs w:val="24"/>
        </w:rPr>
        <w:t xml:space="preserve">：     </w:t>
      </w:r>
    </w:p>
    <w:p w:rsidR="00EC6C3D" w:rsidRDefault="009223EB" w:rsidP="004F2DEC">
      <w:pPr>
        <w:ind w:firstLineChars="650" w:firstLine="208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中国教育干部网络学院培训平台操作流程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说明：本操作流程更新时间为2018年9月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8日，仅适用于本培训平台，如有平台功能升级或变化，将会及时通知学员，同时更新操作流程。如使用过程中存在问题，请致电我院客服热线400-811-9908，感谢您的配合！</w:t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:rsidR="00EC6C3D" w:rsidRDefault="009223EB">
      <w:pPr>
        <w:spacing w:line="360" w:lineRule="auto"/>
        <w:ind w:firstLineChars="200" w:firstLine="480"/>
      </w:pPr>
      <w:r>
        <w:rPr>
          <w:rFonts w:ascii="仿宋" w:eastAsia="仿宋" w:hAnsi="仿宋"/>
          <w:sz w:val="24"/>
          <w:szCs w:val="24"/>
        </w:rPr>
        <w:t>在中国教育干部网络学院</w:t>
      </w:r>
      <w:r>
        <w:rPr>
          <w:rFonts w:ascii="仿宋" w:eastAsia="仿宋" w:hAnsi="仿宋" w:hint="eastAsia"/>
          <w:sz w:val="24"/>
          <w:szCs w:val="24"/>
        </w:rPr>
        <w:t>（www.enaea.edu.cn）</w:t>
      </w:r>
      <w:r>
        <w:rPr>
          <w:rFonts w:ascii="仿宋" w:eastAsia="仿宋" w:hAnsi="仿宋"/>
          <w:sz w:val="24"/>
          <w:szCs w:val="24"/>
        </w:rPr>
        <w:t>首页，点击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:rsidR="00EC6C3D" w:rsidRDefault="004D26D9">
      <w:bookmarkStart w:id="0" w:name="_GoBack"/>
      <w:bookmarkEnd w:id="0"/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356.6pt;margin-top:27.45pt;width:66.75pt;height:27.75pt;z-index:251664384" adj="20823,-9691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,-2pt"/>
            <v:textbox>
              <w:txbxContent>
                <w:p w:rsidR="00EC6C3D" w:rsidRDefault="009223EB"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 w:rsidR="009223EB">
        <w:rPr>
          <w:noProof/>
        </w:rPr>
        <w:drawing>
          <wp:inline distT="0" distB="0" distL="0" distR="0">
            <wp:extent cx="5638800" cy="30587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68" cy="30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4D26D9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 w:rsidR="009223EB">
        <w:rPr>
          <w:rFonts w:ascii="仿宋" w:eastAsia="仿宋" w:hAnsi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 w:rsidR="009223EB"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 w:rsidR="00EC6C3D" w:rsidRDefault="009223EB">
      <w:pPr>
        <w:jc w:val="center"/>
      </w:pPr>
      <w:r>
        <w:rPr>
          <w:noProof/>
        </w:rPr>
        <w:lastRenderedPageBreak/>
        <w:drawing>
          <wp:inline distT="0" distB="0" distL="0" distR="0">
            <wp:extent cx="5734050" cy="35039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05" cy="35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:rsidR="00EC6C3D" w:rsidRDefault="009223EB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在中国教育干部网络学院首页右上角（如下图所示），点击“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”弹出登录页面，输入您的用户名和密码，点击登录进入“个人空间”页面。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提示：您可使用已注册的用户名、已注册验证的电子邮箱、已注册通过短信验证的真实手机号三种方式登录学习。</w:t>
      </w:r>
    </w:p>
    <w:p w:rsidR="00EC6C3D" w:rsidRDefault="004D26D9">
      <w:pPr>
        <w:jc w:val="center"/>
      </w:pPr>
      <w:r>
        <w:lastRenderedPageBreak/>
        <w:pict>
          <v:shape id="_x0000_s1042" type="#_x0000_t61" style="position:absolute;left:0;text-align:left;margin-left:304.85pt;margin-top:28.8pt;width:128.25pt;height:22.5pt;z-index:251665408" adj="17137,-12240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,-2pt"/>
            <v:textbox>
              <w:txbxContent>
                <w:p w:rsidR="00EC6C3D" w:rsidRDefault="009223EB"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 w:rsidR="009223EB">
        <w:rPr>
          <w:noProof/>
        </w:rPr>
        <w:drawing>
          <wp:inline distT="0" distB="0" distL="0" distR="0">
            <wp:extent cx="5632450" cy="3067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28" cy="3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9223EB">
      <w:pPr>
        <w:jc w:val="center"/>
      </w:pPr>
      <w:r>
        <w:rPr>
          <w:noProof/>
        </w:rPr>
        <w:drawing>
          <wp:inline distT="0" distB="0" distL="0" distR="0">
            <wp:extent cx="5800725" cy="200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328" cy="20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EC6C3D">
      <w:pPr>
        <w:jc w:val="center"/>
      </w:pPr>
    </w:p>
    <w:p w:rsidR="00EC6C3D" w:rsidRDefault="00EC6C3D">
      <w:pPr>
        <w:jc w:val="center"/>
      </w:pPr>
    </w:p>
    <w:p w:rsidR="00EC6C3D" w:rsidRDefault="00EC6C3D">
      <w:pPr>
        <w:jc w:val="center"/>
      </w:pP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 w:rsidR="00786FDA">
        <w:rPr>
          <w:rFonts w:ascii="仿宋" w:eastAsia="仿宋" w:hAnsi="仿宋" w:hint="eastAsia"/>
          <w:b/>
          <w:sz w:val="24"/>
          <w:szCs w:val="24"/>
        </w:rPr>
        <w:t>五</w:t>
      </w:r>
      <w:r>
        <w:rPr>
          <w:rFonts w:ascii="仿宋" w:eastAsia="仿宋" w:hAnsi="仿宋" w:hint="eastAsia"/>
          <w:b/>
          <w:sz w:val="24"/>
          <w:szCs w:val="24"/>
        </w:rPr>
        <w:t>步：进入班级</w:t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EC6C3D" w:rsidRDefault="009223EB">
      <w:pPr>
        <w:jc w:val="center"/>
      </w:pPr>
      <w:r>
        <w:rPr>
          <w:noProof/>
        </w:rPr>
        <w:lastRenderedPageBreak/>
        <w:drawing>
          <wp:inline distT="0" distB="0" distL="0" distR="0">
            <wp:extent cx="5600700" cy="2152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57" cy="2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D9">
        <w:fldChar w:fldCharType="begin"/>
      </w:r>
      <w:r>
        <w:instrText xml:space="preserve">INCLUDEPICTURE \d "http://www.enaea.edu.cn/help/v1/content/pic/shouce_banji001001.png" \* MERGEFORMATINET </w:instrText>
      </w:r>
      <w:r w:rsidR="004D26D9">
        <w:fldChar w:fldCharType="end"/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:rsidR="00EC6C3D" w:rsidRDefault="009223EB">
      <w:pPr>
        <w:jc w:val="center"/>
      </w:pPr>
      <w:r>
        <w:rPr>
          <w:noProof/>
        </w:rPr>
        <w:lastRenderedPageBreak/>
        <w:drawing>
          <wp:inline distT="0" distB="0" distL="0" distR="0">
            <wp:extent cx="5743575" cy="5045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554" cy="5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</w:t>
      </w:r>
      <w:r>
        <w:rPr>
          <w:rFonts w:ascii="仿宋" w:eastAsia="仿宋" w:hAnsi="仿宋"/>
          <w:sz w:val="24"/>
          <w:szCs w:val="24"/>
        </w:rPr>
        <w:t>：图片</w:t>
      </w:r>
      <w:r>
        <w:rPr>
          <w:rFonts w:ascii="仿宋" w:eastAsia="仿宋" w:hAnsi="仿宋" w:hint="eastAsia"/>
          <w:sz w:val="24"/>
          <w:szCs w:val="24"/>
        </w:rPr>
        <w:t>仅供</w:t>
      </w:r>
      <w:r>
        <w:rPr>
          <w:rFonts w:ascii="仿宋" w:eastAsia="仿宋" w:hAnsi="仿宋"/>
          <w:sz w:val="24"/>
          <w:szCs w:val="24"/>
        </w:rPr>
        <w:t>参考，按照自己</w:t>
      </w:r>
      <w:r>
        <w:rPr>
          <w:rFonts w:ascii="仿宋" w:eastAsia="仿宋" w:hAnsi="仿宋" w:hint="eastAsia"/>
          <w:sz w:val="24"/>
          <w:szCs w:val="24"/>
        </w:rPr>
        <w:t>的</w:t>
      </w:r>
      <w:r>
        <w:rPr>
          <w:rFonts w:ascii="仿宋" w:eastAsia="仿宋" w:hAnsi="仿宋"/>
          <w:sz w:val="24"/>
          <w:szCs w:val="24"/>
        </w:rPr>
        <w:t>教学计划</w:t>
      </w:r>
      <w:r>
        <w:rPr>
          <w:rFonts w:ascii="仿宋" w:eastAsia="仿宋" w:hAnsi="仿宋" w:hint="eastAsia"/>
          <w:sz w:val="24"/>
          <w:szCs w:val="24"/>
        </w:rPr>
        <w:t>中</w:t>
      </w:r>
      <w:r>
        <w:rPr>
          <w:rFonts w:ascii="仿宋" w:eastAsia="仿宋" w:hAnsi="仿宋"/>
          <w:sz w:val="24"/>
          <w:szCs w:val="24"/>
        </w:rPr>
        <w:t>规定的环节进行即可。</w:t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 w:rsidR="00786FDA">
        <w:rPr>
          <w:rFonts w:ascii="仿宋" w:eastAsia="仿宋" w:hAnsi="仿宋" w:hint="eastAsia"/>
          <w:b/>
          <w:sz w:val="24"/>
          <w:szCs w:val="24"/>
        </w:rPr>
        <w:t>六</w:t>
      </w:r>
      <w:r>
        <w:rPr>
          <w:rFonts w:ascii="仿宋" w:eastAsia="仿宋" w:hAnsi="仿宋" w:hint="eastAsia"/>
          <w:b/>
          <w:sz w:val="24"/>
          <w:szCs w:val="24"/>
        </w:rPr>
        <w:t>步：班级学习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在“班级首页-我的学习”，即可查看各项学习任务和考核要求。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必修课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：学员必学课程，由中国教育干部网络学院</w:t>
      </w:r>
      <w:r>
        <w:rPr>
          <w:rFonts w:ascii="仿宋" w:eastAsia="仿宋" w:hAnsi="仿宋" w:hint="eastAsia"/>
          <w:sz w:val="24"/>
          <w:szCs w:val="24"/>
        </w:rPr>
        <w:t>预先</w:t>
      </w:r>
      <w:r>
        <w:rPr>
          <w:rFonts w:ascii="仿宋" w:eastAsia="仿宋" w:hAnsi="仿宋"/>
          <w:sz w:val="24"/>
          <w:szCs w:val="24"/>
        </w:rPr>
        <w:t>统一分配。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选修课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</w:t>
      </w:r>
      <w:r>
        <w:rPr>
          <w:rFonts w:ascii="仿宋" w:eastAsia="仿宋" w:hAnsi="仿宋" w:hint="eastAsia"/>
          <w:sz w:val="24"/>
          <w:szCs w:val="24"/>
        </w:rPr>
        <w:t>自主选学</w:t>
      </w:r>
      <w:r>
        <w:rPr>
          <w:rFonts w:ascii="仿宋" w:eastAsia="仿宋" w:hAnsi="仿宋"/>
          <w:sz w:val="24"/>
          <w:szCs w:val="24"/>
        </w:rPr>
        <w:t>，根据个人需求从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选课区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选择相关课程加入“选修课表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“直播课程”：由中国教育干部网络学院统一安排分配，如有直播将会预先通知。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班级研讨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：同班同学</w:t>
      </w:r>
      <w:r>
        <w:rPr>
          <w:rFonts w:ascii="仿宋" w:eastAsia="仿宋" w:hAnsi="仿宋" w:hint="eastAsia"/>
          <w:sz w:val="24"/>
          <w:szCs w:val="24"/>
        </w:rPr>
        <w:t>在此</w:t>
      </w:r>
      <w:r>
        <w:rPr>
          <w:rFonts w:ascii="仿宋" w:eastAsia="仿宋" w:hAnsi="仿宋"/>
          <w:sz w:val="24"/>
          <w:szCs w:val="24"/>
        </w:rPr>
        <w:t>可以</w:t>
      </w:r>
      <w:r>
        <w:rPr>
          <w:rFonts w:ascii="仿宋" w:eastAsia="仿宋" w:hAnsi="仿宋" w:hint="eastAsia"/>
          <w:sz w:val="24"/>
          <w:szCs w:val="24"/>
        </w:rPr>
        <w:t>进行自由</w:t>
      </w:r>
      <w:r>
        <w:rPr>
          <w:rFonts w:ascii="仿宋" w:eastAsia="仿宋" w:hAnsi="仿宋"/>
          <w:sz w:val="24"/>
          <w:szCs w:val="24"/>
        </w:rPr>
        <w:t>交流</w:t>
      </w:r>
      <w:r>
        <w:rPr>
          <w:rFonts w:ascii="仿宋" w:eastAsia="仿宋" w:hAnsi="仿宋" w:hint="eastAsia"/>
          <w:sz w:val="24"/>
          <w:szCs w:val="24"/>
        </w:rPr>
        <w:t>，也可班长发起主题组织研讨</w:t>
      </w:r>
      <w:r>
        <w:rPr>
          <w:rFonts w:ascii="仿宋" w:eastAsia="仿宋" w:hAnsi="仿宋"/>
          <w:sz w:val="24"/>
          <w:szCs w:val="24"/>
        </w:rPr>
        <w:t>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作业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：学员须按相关要求</w:t>
      </w:r>
      <w:r>
        <w:rPr>
          <w:rFonts w:ascii="仿宋" w:eastAsia="仿宋" w:hAnsi="仿宋" w:hint="eastAsia"/>
          <w:sz w:val="24"/>
          <w:szCs w:val="24"/>
        </w:rPr>
        <w:t>在线提交预先配置的</w:t>
      </w:r>
      <w:r>
        <w:rPr>
          <w:rFonts w:ascii="仿宋" w:eastAsia="仿宋" w:hAnsi="仿宋"/>
          <w:sz w:val="24"/>
          <w:szCs w:val="24"/>
        </w:rPr>
        <w:t>作业</w:t>
      </w:r>
      <w:r>
        <w:rPr>
          <w:rFonts w:ascii="仿宋" w:eastAsia="仿宋" w:hAnsi="仿宋" w:hint="eastAsia"/>
          <w:sz w:val="24"/>
          <w:szCs w:val="24"/>
        </w:rPr>
        <w:t>题</w:t>
      </w:r>
      <w:r>
        <w:rPr>
          <w:rFonts w:ascii="仿宋" w:eastAsia="仿宋" w:hAnsi="仿宋"/>
          <w:sz w:val="24"/>
          <w:szCs w:val="24"/>
        </w:rPr>
        <w:t>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研修成果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：学员须按相关要求</w:t>
      </w:r>
      <w:r>
        <w:rPr>
          <w:rFonts w:ascii="仿宋" w:eastAsia="仿宋" w:hAnsi="仿宋" w:hint="eastAsia"/>
          <w:sz w:val="24"/>
          <w:szCs w:val="24"/>
        </w:rPr>
        <w:t>在线提交预先配置的</w:t>
      </w:r>
      <w:r>
        <w:rPr>
          <w:rFonts w:ascii="仿宋" w:eastAsia="仿宋" w:hAnsi="仿宋"/>
          <w:sz w:val="24"/>
          <w:szCs w:val="24"/>
        </w:rPr>
        <w:t>研修成果</w:t>
      </w:r>
      <w:r>
        <w:rPr>
          <w:rFonts w:ascii="仿宋" w:eastAsia="仿宋" w:hAnsi="仿宋" w:hint="eastAsia"/>
          <w:sz w:val="24"/>
          <w:szCs w:val="24"/>
        </w:rPr>
        <w:t>题目</w:t>
      </w:r>
      <w:r>
        <w:rPr>
          <w:rFonts w:ascii="仿宋" w:eastAsia="仿宋" w:hAnsi="仿宋"/>
          <w:sz w:val="24"/>
          <w:szCs w:val="24"/>
        </w:rPr>
        <w:t>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试卷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课程学习结束后，</w:t>
      </w:r>
      <w:r>
        <w:rPr>
          <w:rFonts w:ascii="仿宋" w:eastAsia="仿宋" w:hAnsi="仿宋"/>
          <w:sz w:val="24"/>
          <w:szCs w:val="24"/>
        </w:rPr>
        <w:t>学员须在规定时间内</w:t>
      </w:r>
      <w:r>
        <w:rPr>
          <w:rFonts w:ascii="仿宋" w:eastAsia="仿宋" w:hAnsi="仿宋" w:hint="eastAsia"/>
          <w:sz w:val="24"/>
          <w:szCs w:val="24"/>
        </w:rPr>
        <w:t>在线</w:t>
      </w:r>
      <w:r>
        <w:rPr>
          <w:rFonts w:ascii="仿宋" w:eastAsia="仿宋" w:hAnsi="仿宋"/>
          <w:sz w:val="24"/>
          <w:szCs w:val="24"/>
        </w:rPr>
        <w:t>完成试卷作答。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“研修活动”：班长或辅导教师可发起有关在线活动，组织班级学员参与。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“参考资料”：根据项目配置的专题文字参考资料，供项目内学员自主阅读学习。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“项目论坛”：根据项目配置的专属论坛版块，项目内所有学员均可参与交流。</w:t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EC6C3D" w:rsidRDefault="009223EB">
      <w:r>
        <w:rPr>
          <w:noProof/>
        </w:rP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3D" w:rsidRDefault="009223EB" w:rsidP="004F2DEC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EC6C3D" w:rsidRDefault="00922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</w:t>
      </w:r>
      <w:r>
        <w:rPr>
          <w:rFonts w:ascii="仿宋" w:eastAsia="仿宋" w:hAnsi="仿宋"/>
          <w:sz w:val="24"/>
          <w:szCs w:val="24"/>
        </w:rPr>
        <w:t>教育干部网络学院首页最下方提供证书查询，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:rsidR="00EC6C3D" w:rsidRDefault="009223EB">
      <w:r>
        <w:rPr>
          <w:noProof/>
        </w:rP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3D" w:rsidRDefault="009223EB">
      <w:r>
        <w:rPr>
          <w:noProof/>
        </w:rP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C3D" w:rsidSect="00EC6C3D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0A0" w:rsidRDefault="00AD40A0" w:rsidP="00786FDA">
      <w:r>
        <w:separator/>
      </w:r>
    </w:p>
  </w:endnote>
  <w:endnote w:type="continuationSeparator" w:id="1">
    <w:p w:rsidR="00AD40A0" w:rsidRDefault="00AD40A0" w:rsidP="00786F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0A0" w:rsidRDefault="00AD40A0" w:rsidP="00786FDA">
      <w:r>
        <w:separator/>
      </w:r>
    </w:p>
  </w:footnote>
  <w:footnote w:type="continuationSeparator" w:id="1">
    <w:p w:rsidR="00AD40A0" w:rsidRDefault="00AD40A0" w:rsidP="00786F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595B67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B488D"/>
    <w:rsid w:val="001B58B7"/>
    <w:rsid w:val="001C6070"/>
    <w:rsid w:val="002641C2"/>
    <w:rsid w:val="00274AD5"/>
    <w:rsid w:val="00284D4B"/>
    <w:rsid w:val="002B3BD9"/>
    <w:rsid w:val="002D0BE7"/>
    <w:rsid w:val="002D76A0"/>
    <w:rsid w:val="002F2803"/>
    <w:rsid w:val="00320E5E"/>
    <w:rsid w:val="003509B6"/>
    <w:rsid w:val="00375C3E"/>
    <w:rsid w:val="00382539"/>
    <w:rsid w:val="00393D3B"/>
    <w:rsid w:val="003D10A2"/>
    <w:rsid w:val="003D4DE1"/>
    <w:rsid w:val="003F482A"/>
    <w:rsid w:val="0040009E"/>
    <w:rsid w:val="004158B9"/>
    <w:rsid w:val="0041661F"/>
    <w:rsid w:val="004408B0"/>
    <w:rsid w:val="004549AD"/>
    <w:rsid w:val="00455C50"/>
    <w:rsid w:val="00455CF5"/>
    <w:rsid w:val="004645B2"/>
    <w:rsid w:val="004A4FDD"/>
    <w:rsid w:val="004B4B44"/>
    <w:rsid w:val="004D26D9"/>
    <w:rsid w:val="004F2DEC"/>
    <w:rsid w:val="00535CE0"/>
    <w:rsid w:val="00547ED3"/>
    <w:rsid w:val="005573EB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86D5B"/>
    <w:rsid w:val="00786FDA"/>
    <w:rsid w:val="007C544E"/>
    <w:rsid w:val="0082353B"/>
    <w:rsid w:val="00832EBF"/>
    <w:rsid w:val="00874990"/>
    <w:rsid w:val="008857C2"/>
    <w:rsid w:val="008D7AA2"/>
    <w:rsid w:val="008F1C42"/>
    <w:rsid w:val="008F6E4D"/>
    <w:rsid w:val="0091660A"/>
    <w:rsid w:val="009223EB"/>
    <w:rsid w:val="009642C2"/>
    <w:rsid w:val="00980FDB"/>
    <w:rsid w:val="00990568"/>
    <w:rsid w:val="009A4A3A"/>
    <w:rsid w:val="009B3585"/>
    <w:rsid w:val="00A20213"/>
    <w:rsid w:val="00A6028E"/>
    <w:rsid w:val="00A746C4"/>
    <w:rsid w:val="00AD1DC6"/>
    <w:rsid w:val="00AD40A0"/>
    <w:rsid w:val="00B041F4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C4E6E"/>
    <w:rsid w:val="00CD2BE7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763F"/>
    <w:rsid w:val="00DB594D"/>
    <w:rsid w:val="00DF79FB"/>
    <w:rsid w:val="00E0574E"/>
    <w:rsid w:val="00E13B01"/>
    <w:rsid w:val="00E61F60"/>
    <w:rsid w:val="00EA6138"/>
    <w:rsid w:val="00EC38FE"/>
    <w:rsid w:val="00EC4DBF"/>
    <w:rsid w:val="00EC6C3D"/>
    <w:rsid w:val="00ED0522"/>
    <w:rsid w:val="00EE6DCC"/>
    <w:rsid w:val="00EF581A"/>
    <w:rsid w:val="00F172D3"/>
    <w:rsid w:val="00F32F1A"/>
    <w:rsid w:val="00F45897"/>
    <w:rsid w:val="00F9049F"/>
    <w:rsid w:val="00FC3E21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  <o:rules v:ext="edit">
        <o:r id="V:Rule1" type="callout" idref="#_x0000_s1041"/>
        <o:r id="V:Rule2" type="callout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C3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C6C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EC6C3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EC6C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C6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C6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EC6C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EC6C3D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EC6C3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EC6C3D"/>
  </w:style>
  <w:style w:type="character" w:customStyle="1" w:styleId="Char">
    <w:name w:val="批注框文本 Char"/>
    <w:basedOn w:val="a0"/>
    <w:link w:val="a3"/>
    <w:uiPriority w:val="99"/>
    <w:semiHidden/>
    <w:qFormat/>
    <w:rsid w:val="00EC6C3D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EC6C3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C6C3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EC6C3D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EC6C3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214</Words>
  <Characters>1223</Characters>
  <Application>Microsoft Office Word</Application>
  <DocSecurity>0</DocSecurity>
  <Lines>10</Lines>
  <Paragraphs>2</Paragraphs>
  <ScaleCrop>false</ScaleCrop>
  <Company>NAEA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User</cp:lastModifiedBy>
  <cp:revision>57</cp:revision>
  <dcterms:created xsi:type="dcterms:W3CDTF">2017-08-17T05:33:00Z</dcterms:created>
  <dcterms:modified xsi:type="dcterms:W3CDTF">2018-09-30T01:14:00Z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