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02" w:rsidRPr="00574202" w:rsidRDefault="00574202" w:rsidP="00574202">
      <w:r w:rsidRPr="00574202">
        <w:rPr>
          <w:rFonts w:hint="eastAsia"/>
        </w:rPr>
        <w:t>附件</w:t>
      </w:r>
      <w:r w:rsidRPr="00574202">
        <w:rPr>
          <w:rFonts w:hint="eastAsia"/>
        </w:rPr>
        <w:t>:</w:t>
      </w:r>
    </w:p>
    <w:p w:rsidR="00574202" w:rsidRPr="00574202" w:rsidRDefault="00574202" w:rsidP="00574202">
      <w:pPr>
        <w:jc w:val="center"/>
        <w:rPr>
          <w:rFonts w:ascii="黑体" w:eastAsia="黑体" w:hAnsi="黑体"/>
          <w:sz w:val="30"/>
          <w:szCs w:val="30"/>
        </w:rPr>
      </w:pPr>
      <w:r w:rsidRPr="00574202">
        <w:rPr>
          <w:rFonts w:ascii="黑体" w:eastAsia="黑体" w:hAnsi="黑体" w:hint="eastAsia"/>
          <w:sz w:val="30"/>
          <w:szCs w:val="30"/>
        </w:rPr>
        <w:t>“不忘初心、牢记使命”主题教育网络培训课程列表</w:t>
      </w:r>
    </w:p>
    <w:p w:rsidR="00574202" w:rsidRPr="00574202" w:rsidRDefault="00574202" w:rsidP="00574202"/>
    <w:tbl>
      <w:tblPr>
        <w:tblW w:w="6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769"/>
        <w:gridCol w:w="1020"/>
        <w:gridCol w:w="4454"/>
      </w:tblGrid>
      <w:tr w:rsidR="00574202" w:rsidRPr="00574202" w:rsidTr="003B69C7">
        <w:trPr>
          <w:trHeight w:val="52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一、夯实思想“守初心”</w:t>
            </w: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</w:rPr>
            </w:pPr>
            <w:r w:rsidRPr="00574202">
              <w:rPr>
                <w:rFonts w:hint="eastAsia"/>
                <w:b/>
              </w:rPr>
              <w:t>序号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</w:rPr>
            </w:pPr>
            <w:r w:rsidRPr="00574202">
              <w:rPr>
                <w:rFonts w:hint="eastAsia"/>
                <w:b/>
              </w:rPr>
              <w:t>课程名称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</w:rPr>
            </w:pPr>
            <w:r w:rsidRPr="00574202">
              <w:rPr>
                <w:rFonts w:hint="eastAsia"/>
                <w:b/>
              </w:rPr>
              <w:t>主讲人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</w:rPr>
            </w:pPr>
            <w:r w:rsidRPr="00574202">
              <w:rPr>
                <w:rFonts w:hint="eastAsia"/>
                <w:b/>
              </w:rPr>
              <w:t>单位与职务</w:t>
            </w: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1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习近平新时代中国特色社会主义思想（</w:t>
            </w:r>
            <w:r w:rsidRPr="00574202">
              <w:rPr>
                <w:rFonts w:hint="eastAsia"/>
              </w:rPr>
              <w:t>1--30</w:t>
            </w:r>
            <w:r w:rsidRPr="00574202">
              <w:rPr>
                <w:rFonts w:hint="eastAsia"/>
              </w:rPr>
              <w:t>讲</w:t>
            </w:r>
            <w:r w:rsidRPr="00574202">
              <w:t>）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系列</w:t>
            </w:r>
            <w:r w:rsidRPr="00574202">
              <w:rPr>
                <w:rFonts w:hint="eastAsia"/>
              </w:rPr>
              <w:t xml:space="preserve"> </w:t>
            </w:r>
            <w:r w:rsidRPr="00574202">
              <w:rPr>
                <w:rFonts w:hint="eastAsia"/>
              </w:rPr>
              <w:t>专题片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</w:rPr>
            </w:pP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2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学</w:t>
            </w:r>
            <w:proofErr w:type="gramStart"/>
            <w:r w:rsidRPr="00574202">
              <w:rPr>
                <w:rFonts w:hint="eastAsia"/>
              </w:rPr>
              <w:t>习习近</w:t>
            </w:r>
            <w:proofErr w:type="gramEnd"/>
            <w:r w:rsidRPr="00574202">
              <w:rPr>
                <w:rFonts w:hint="eastAsia"/>
              </w:rPr>
              <w:t>平新时代中国特色社会主义思想，推进新时代高等教育事业科学发展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顾海良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全国人大教科文卫委员会委员</w:t>
            </w: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3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“不忘初心，牢记使命”的理论与实践逻辑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陈冬生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中共中央党校（国家行政学院）马克思主义理论部教研室主任</w:t>
            </w: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4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新时代全面加强党的政治建设——《中共中央关于加强党的政治建设的意见》解读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陈冬生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中共中央党校（国家行政学院）马克思主义学院研究室主任</w:t>
            </w: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5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《共产党宣言》的基本思想和现实意义</w:t>
            </w:r>
            <w:r w:rsidRPr="00574202">
              <w:rPr>
                <w:rFonts w:hint="eastAsia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邓纯东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中国社会科学院马克思主义研究院党委书记</w:t>
            </w: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6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学习贯彻党的十九大精神，切实做好高校意识形态工作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王炳林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教育部高等学校社会科学发展研究中心主任</w:t>
            </w: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7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“四个自信”形成发展的历史路径、内在逻辑、时代价值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王海滨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中共中央党校</w:t>
            </w:r>
            <w:r w:rsidRPr="00574202">
              <w:rPr>
                <w:rFonts w:hint="eastAsia"/>
              </w:rPr>
              <w:t>(</w:t>
            </w:r>
            <w:r w:rsidRPr="00574202">
              <w:rPr>
                <w:rFonts w:hint="eastAsia"/>
              </w:rPr>
              <w:t>国家行政学院</w:t>
            </w:r>
            <w:r w:rsidRPr="00574202">
              <w:rPr>
                <w:rFonts w:hint="eastAsia"/>
              </w:rPr>
              <w:t>)</w:t>
            </w:r>
            <w:r w:rsidRPr="00574202">
              <w:rPr>
                <w:rFonts w:hint="eastAsia"/>
              </w:rPr>
              <w:t>马克思主义学院副教授</w:t>
            </w: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8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增强“四个意识”</w:t>
            </w:r>
            <w:r w:rsidRPr="00574202">
              <w:rPr>
                <w:rFonts w:hint="eastAsia"/>
              </w:rPr>
              <w:t xml:space="preserve"> </w:t>
            </w:r>
            <w:r w:rsidRPr="00574202">
              <w:rPr>
                <w:rFonts w:hint="eastAsia"/>
              </w:rPr>
              <w:t>维护党中央权威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李</w:t>
            </w:r>
            <w:r w:rsidRPr="00574202">
              <w:rPr>
                <w:rFonts w:hint="eastAsia"/>
              </w:rPr>
              <w:t xml:space="preserve"> </w:t>
            </w:r>
            <w:r w:rsidRPr="00574202">
              <w:t xml:space="preserve"> </w:t>
            </w:r>
            <w:r w:rsidRPr="00574202">
              <w:rPr>
                <w:rFonts w:hint="eastAsia"/>
              </w:rPr>
              <w:t>拓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中共中央党校（国家行政学院）科学社会主义教研部教授</w:t>
            </w: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9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党员干部如何自觉</w:t>
            </w:r>
            <w:proofErr w:type="gramStart"/>
            <w:r w:rsidRPr="00574202">
              <w:rPr>
                <w:rFonts w:hint="eastAsia"/>
              </w:rPr>
              <w:t>践行</w:t>
            </w:r>
            <w:proofErr w:type="gramEnd"/>
            <w:r w:rsidRPr="00574202">
              <w:rPr>
                <w:rFonts w:hint="eastAsia"/>
              </w:rPr>
              <w:t>“两个维护”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李</w:t>
            </w:r>
            <w:r w:rsidRPr="00574202">
              <w:rPr>
                <w:rFonts w:hint="eastAsia"/>
              </w:rPr>
              <w:t xml:space="preserve"> </w:t>
            </w:r>
            <w:r w:rsidRPr="00574202">
              <w:t xml:space="preserve"> </w:t>
            </w:r>
            <w:r w:rsidRPr="00574202">
              <w:rPr>
                <w:rFonts w:hint="eastAsia"/>
              </w:rPr>
              <w:t>拓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中共中央党校（国家行政学院）科学社会主义教研部教授</w:t>
            </w: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10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一刻不停歇地推进作风建设向纵深发展——学</w:t>
            </w:r>
            <w:proofErr w:type="gramStart"/>
            <w:r w:rsidRPr="00574202">
              <w:rPr>
                <w:rFonts w:hint="eastAsia"/>
              </w:rPr>
              <w:t>习习近</w:t>
            </w:r>
            <w:proofErr w:type="gramEnd"/>
            <w:r w:rsidRPr="00574202">
              <w:rPr>
                <w:rFonts w:hint="eastAsia"/>
              </w:rPr>
              <w:t>平总书记纠正“四风”重要指示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杨小军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中共中央党校（国家行政学院）法学部副主任</w:t>
            </w: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11</w:t>
            </w:r>
          </w:p>
        </w:tc>
        <w:tc>
          <w:tcPr>
            <w:tcW w:w="222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坚持正确选人用人思想，为严肃党内政治生活提供组织保证——深入学</w:t>
            </w:r>
            <w:proofErr w:type="gramStart"/>
            <w:r w:rsidRPr="00574202">
              <w:rPr>
                <w:rFonts w:hint="eastAsia"/>
              </w:rPr>
              <w:t>习习近</w:t>
            </w:r>
            <w:proofErr w:type="gramEnd"/>
            <w:r w:rsidRPr="00574202">
              <w:rPr>
                <w:rFonts w:hint="eastAsia"/>
              </w:rPr>
              <w:t>平总书记选人用人思想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赵淑梅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中国人民大学马克思主义学院副院长</w:t>
            </w:r>
          </w:p>
        </w:tc>
      </w:tr>
    </w:tbl>
    <w:p w:rsidR="00574202" w:rsidRPr="00574202" w:rsidRDefault="00574202" w:rsidP="00574202"/>
    <w:tbl>
      <w:tblPr>
        <w:tblW w:w="6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767"/>
        <w:gridCol w:w="1022"/>
        <w:gridCol w:w="4454"/>
      </w:tblGrid>
      <w:tr w:rsidR="00574202" w:rsidRPr="00574202" w:rsidTr="003B69C7">
        <w:trPr>
          <w:trHeight w:val="4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二、立德树人“担使命”</w:t>
            </w:r>
          </w:p>
        </w:tc>
      </w:tr>
      <w:tr w:rsidR="00574202" w:rsidRPr="00574202" w:rsidTr="003B69C7">
        <w:trPr>
          <w:trHeight w:val="462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  <w:bCs/>
              </w:rPr>
            </w:pPr>
            <w:r w:rsidRPr="0057420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  <w:bCs/>
              </w:rPr>
            </w:pPr>
            <w:r w:rsidRPr="00574202"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  <w:bCs/>
              </w:rPr>
            </w:pPr>
            <w:r w:rsidRPr="00574202"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  <w:bCs/>
              </w:rPr>
            </w:pPr>
            <w:r w:rsidRPr="00574202">
              <w:rPr>
                <w:rFonts w:hint="eastAsia"/>
                <w:b/>
                <w:bCs/>
              </w:rPr>
              <w:t>单位与职务</w:t>
            </w:r>
          </w:p>
        </w:tc>
      </w:tr>
      <w:tr w:rsidR="00574202" w:rsidRPr="00574202" w:rsidTr="003B69C7">
        <w:trPr>
          <w:trHeight w:val="61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1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人才培养为本</w:t>
            </w:r>
            <w:r w:rsidRPr="00574202">
              <w:rPr>
                <w:rFonts w:hint="eastAsia"/>
              </w:rPr>
              <w:t xml:space="preserve"> </w:t>
            </w:r>
            <w:r w:rsidRPr="00574202">
              <w:rPr>
                <w:rFonts w:hint="eastAsia"/>
              </w:rPr>
              <w:t>本科教育是根——学习贯彻全国教育大会精神体会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吴</w:t>
            </w:r>
            <w:r w:rsidRPr="00574202">
              <w:rPr>
                <w:rFonts w:hint="eastAsia"/>
              </w:rPr>
              <w:t xml:space="preserve">  </w:t>
            </w:r>
            <w:r w:rsidRPr="00574202">
              <w:rPr>
                <w:rFonts w:hint="eastAsia"/>
              </w:rPr>
              <w:t>岩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教育部高等教育司司长</w:t>
            </w:r>
          </w:p>
        </w:tc>
      </w:tr>
      <w:tr w:rsidR="00574202" w:rsidRPr="00574202" w:rsidTr="003B69C7">
        <w:trPr>
          <w:trHeight w:val="64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2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坚持立德树人，建设教育强国——学习贯彻全国教育大会精神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王炳林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教育部高等学校社会科学发展研究中心主任</w:t>
            </w:r>
          </w:p>
        </w:tc>
      </w:tr>
      <w:tr w:rsidR="00574202" w:rsidRPr="00574202" w:rsidTr="003B69C7">
        <w:trPr>
          <w:trHeight w:val="64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3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高等教育质量保障新发展与本科教育质量建设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周爱军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教育部高等教育教学评估中心副主任</w:t>
            </w:r>
          </w:p>
        </w:tc>
      </w:tr>
      <w:tr w:rsidR="00574202" w:rsidRPr="00574202" w:rsidTr="003B69C7">
        <w:trPr>
          <w:trHeight w:val="64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4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以先进文化为引领</w:t>
            </w:r>
            <w:r w:rsidRPr="00574202">
              <w:rPr>
                <w:rFonts w:hint="eastAsia"/>
              </w:rPr>
              <w:t xml:space="preserve"> </w:t>
            </w:r>
            <w:r w:rsidRPr="00574202">
              <w:rPr>
                <w:rFonts w:hint="eastAsia"/>
              </w:rPr>
              <w:t>建设一支与学校发展战略相适应的干部队伍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方</w:t>
            </w:r>
            <w:r w:rsidRPr="00574202">
              <w:rPr>
                <w:rFonts w:hint="eastAsia"/>
              </w:rPr>
              <w:t xml:space="preserve">  </w:t>
            </w:r>
            <w:r w:rsidRPr="00574202">
              <w:rPr>
                <w:rFonts w:hint="eastAsia"/>
              </w:rPr>
              <w:t>伟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浙江农林大学党委副书记</w:t>
            </w:r>
          </w:p>
        </w:tc>
      </w:tr>
      <w:tr w:rsidR="00574202" w:rsidRPr="00574202" w:rsidTr="003B69C7">
        <w:trPr>
          <w:trHeight w:val="64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lastRenderedPageBreak/>
              <w:t>5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提升领导干部外事素养与能力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于</w:t>
            </w:r>
            <w:r w:rsidRPr="00574202">
              <w:rPr>
                <w:rFonts w:hint="eastAsia"/>
              </w:rPr>
              <w:t xml:space="preserve"> </w:t>
            </w:r>
            <w:r w:rsidRPr="00574202">
              <w:t xml:space="preserve"> </w:t>
            </w:r>
            <w:r w:rsidRPr="00574202">
              <w:rPr>
                <w:rFonts w:hint="eastAsia"/>
              </w:rPr>
              <w:t>军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中共中央党校（国家行政学院）政治学教研部副主任</w:t>
            </w:r>
          </w:p>
        </w:tc>
      </w:tr>
      <w:tr w:rsidR="00574202" w:rsidRPr="00574202" w:rsidTr="003B69C7">
        <w:trPr>
          <w:trHeight w:val="64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6</w:t>
            </w:r>
          </w:p>
        </w:tc>
        <w:tc>
          <w:tcPr>
            <w:tcW w:w="2225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时代党员领导干部治国理政的“八大本领”修炼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曹鹏飞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中共中央党校（国家行政学院）党建部教授</w:t>
            </w:r>
          </w:p>
        </w:tc>
      </w:tr>
      <w:tr w:rsidR="00574202" w:rsidRPr="00574202" w:rsidTr="003B69C7">
        <w:trPr>
          <w:trHeight w:val="645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7</w:t>
            </w:r>
          </w:p>
        </w:tc>
        <w:tc>
          <w:tcPr>
            <w:tcW w:w="2225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加强高素质干部队伍建设，为双一流建设提供组织保证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张相林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中央财经大学政府管理学院副教授</w:t>
            </w:r>
          </w:p>
        </w:tc>
      </w:tr>
      <w:tr w:rsidR="00574202" w:rsidRPr="00574202" w:rsidTr="003B69C7">
        <w:trPr>
          <w:trHeight w:val="630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8</w:t>
            </w:r>
          </w:p>
        </w:tc>
        <w:tc>
          <w:tcPr>
            <w:tcW w:w="2225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领导干部必备的党务工作能力</w:t>
            </w:r>
            <w:proofErr w:type="gramStart"/>
            <w:r w:rsidRPr="00574202">
              <w:rPr>
                <w:rFonts w:hint="eastAsia"/>
              </w:rPr>
              <w:t>系列微课</w:t>
            </w:r>
            <w:proofErr w:type="gramEnd"/>
          </w:p>
        </w:tc>
        <w:tc>
          <w:tcPr>
            <w:tcW w:w="477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微</w:t>
            </w:r>
            <w:r w:rsidRPr="00574202">
              <w:rPr>
                <w:rFonts w:hint="eastAsia"/>
              </w:rPr>
              <w:t xml:space="preserve"> </w:t>
            </w:r>
            <w:r w:rsidRPr="00574202">
              <w:t xml:space="preserve"> </w:t>
            </w:r>
            <w:r w:rsidRPr="00574202">
              <w:rPr>
                <w:rFonts w:hint="eastAsia"/>
              </w:rPr>
              <w:t>课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 xml:space="preserve">　</w:t>
            </w:r>
          </w:p>
        </w:tc>
      </w:tr>
      <w:tr w:rsidR="00574202" w:rsidRPr="00574202" w:rsidTr="003B69C7">
        <w:trPr>
          <w:trHeight w:val="690"/>
          <w:jc w:val="center"/>
        </w:trPr>
        <w:tc>
          <w:tcPr>
            <w:tcW w:w="21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9</w:t>
            </w:r>
          </w:p>
        </w:tc>
        <w:tc>
          <w:tcPr>
            <w:tcW w:w="2225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提升党员干部新媒体素养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微</w:t>
            </w:r>
            <w:r w:rsidRPr="00574202">
              <w:rPr>
                <w:rFonts w:hint="eastAsia"/>
              </w:rPr>
              <w:t xml:space="preserve"> </w:t>
            </w:r>
            <w:r w:rsidRPr="00574202">
              <w:t xml:space="preserve"> </w:t>
            </w:r>
            <w:r w:rsidRPr="00574202">
              <w:rPr>
                <w:rFonts w:hint="eastAsia"/>
              </w:rPr>
              <w:t>课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 xml:space="preserve">　</w:t>
            </w:r>
          </w:p>
        </w:tc>
      </w:tr>
    </w:tbl>
    <w:p w:rsidR="00574202" w:rsidRPr="00574202" w:rsidRDefault="00574202" w:rsidP="00574202"/>
    <w:tbl>
      <w:tblPr>
        <w:tblW w:w="6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35"/>
        <w:gridCol w:w="992"/>
        <w:gridCol w:w="4409"/>
      </w:tblGrid>
      <w:tr w:rsidR="00574202" w:rsidRPr="00574202" w:rsidTr="003B69C7">
        <w:trPr>
          <w:trHeight w:val="4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三、对标检视“找差距”</w:t>
            </w:r>
          </w:p>
        </w:tc>
      </w:tr>
      <w:tr w:rsidR="00574202" w:rsidRPr="00574202" w:rsidTr="003B69C7">
        <w:trPr>
          <w:trHeight w:val="439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</w:rPr>
            </w:pPr>
            <w:r w:rsidRPr="00574202">
              <w:rPr>
                <w:rFonts w:hint="eastAsia"/>
                <w:b/>
              </w:rPr>
              <w:t>序号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</w:rPr>
            </w:pPr>
            <w:r w:rsidRPr="00574202">
              <w:rPr>
                <w:rFonts w:hint="eastAsia"/>
                <w:b/>
              </w:rPr>
              <w:t>课程名称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</w:rPr>
            </w:pPr>
            <w:r w:rsidRPr="00574202">
              <w:rPr>
                <w:rFonts w:hint="eastAsia"/>
                <w:b/>
              </w:rPr>
              <w:t>主讲人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</w:rPr>
            </w:pPr>
            <w:r w:rsidRPr="00574202">
              <w:rPr>
                <w:rFonts w:hint="eastAsia"/>
                <w:b/>
              </w:rPr>
              <w:t>单位与职务</w:t>
            </w:r>
          </w:p>
        </w:tc>
      </w:tr>
      <w:tr w:rsidR="00574202" w:rsidRPr="00574202" w:rsidTr="003B69C7">
        <w:trPr>
          <w:trHeight w:val="525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1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深入学习十九大党章修正案，坚持制度治党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roofErr w:type="gramStart"/>
            <w:r w:rsidRPr="00574202">
              <w:rPr>
                <w:rFonts w:hint="eastAsia"/>
              </w:rPr>
              <w:t>孙熙国</w:t>
            </w:r>
            <w:proofErr w:type="gramEnd"/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北京大学马克思主义学院执行院长</w:t>
            </w:r>
          </w:p>
        </w:tc>
      </w:tr>
      <w:tr w:rsidR="00574202" w:rsidRPr="00574202" w:rsidTr="003B69C7">
        <w:trPr>
          <w:trHeight w:val="561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《中国共产党纪律处分条例》（修订）解读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刘</w:t>
            </w:r>
            <w:r w:rsidRPr="00574202">
              <w:rPr>
                <w:rFonts w:hint="eastAsia"/>
              </w:rPr>
              <w:t xml:space="preserve"> </w:t>
            </w:r>
            <w:r w:rsidRPr="00574202">
              <w:t xml:space="preserve"> </w:t>
            </w:r>
            <w:r w:rsidRPr="00574202">
              <w:rPr>
                <w:rFonts w:hint="eastAsia"/>
              </w:rPr>
              <w:t>春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中共中央党校（国家行政学院）研究生院巡视员</w:t>
            </w:r>
          </w:p>
        </w:tc>
      </w:tr>
      <w:tr w:rsidR="00574202" w:rsidRPr="00574202" w:rsidTr="003B69C7">
        <w:trPr>
          <w:trHeight w:val="720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完善党内法规，推进党务公开——《中国共产党党务公开条例（试行）》解读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刘</w:t>
            </w:r>
            <w:r w:rsidRPr="00574202">
              <w:rPr>
                <w:rFonts w:hint="eastAsia"/>
              </w:rPr>
              <w:t xml:space="preserve"> </w:t>
            </w:r>
            <w:r w:rsidRPr="00574202">
              <w:t xml:space="preserve"> </w:t>
            </w:r>
            <w:r w:rsidRPr="00574202">
              <w:rPr>
                <w:rFonts w:hint="eastAsia"/>
              </w:rPr>
              <w:t>春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中共中央党校（国家行政学院）研究生院巡视员</w:t>
            </w:r>
          </w:p>
        </w:tc>
      </w:tr>
      <w:tr w:rsidR="00574202" w:rsidRPr="00574202" w:rsidTr="003B69C7">
        <w:trPr>
          <w:trHeight w:val="720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一刻不停歇地推进作风建设向纵深发展——学</w:t>
            </w:r>
            <w:proofErr w:type="gramStart"/>
            <w:r w:rsidRPr="00574202">
              <w:rPr>
                <w:rFonts w:hint="eastAsia"/>
              </w:rPr>
              <w:t>习习近</w:t>
            </w:r>
            <w:proofErr w:type="gramEnd"/>
            <w:r w:rsidRPr="00574202">
              <w:rPr>
                <w:rFonts w:hint="eastAsia"/>
              </w:rPr>
              <w:t>平总书记纠正“四风”重要指示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杨小军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中共中央党校（国家行政学院）法学部副主任</w:t>
            </w:r>
          </w:p>
        </w:tc>
      </w:tr>
      <w:tr w:rsidR="00574202" w:rsidRPr="00574202" w:rsidTr="003B69C7">
        <w:trPr>
          <w:trHeight w:val="493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5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用党的建设新要求提升政治领导力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roofErr w:type="gramStart"/>
            <w:r w:rsidRPr="00574202">
              <w:rPr>
                <w:rFonts w:hint="eastAsia"/>
              </w:rPr>
              <w:t>冯</w:t>
            </w:r>
            <w:proofErr w:type="gramEnd"/>
            <w:r w:rsidRPr="00574202">
              <w:rPr>
                <w:rFonts w:hint="eastAsia"/>
              </w:rPr>
              <w:t xml:space="preserve">  </w:t>
            </w:r>
            <w:r w:rsidRPr="00574202">
              <w:rPr>
                <w:rFonts w:hint="eastAsia"/>
              </w:rPr>
              <w:t>培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首都经济贸易大学党委书记</w:t>
            </w:r>
          </w:p>
        </w:tc>
      </w:tr>
      <w:tr w:rsidR="00574202" w:rsidRPr="00574202" w:rsidTr="003B69C7">
        <w:trPr>
          <w:trHeight w:val="499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6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574202" w:rsidRPr="00574202" w:rsidRDefault="00574202" w:rsidP="00574202">
            <w:proofErr w:type="gramStart"/>
            <w:r w:rsidRPr="00574202">
              <w:rPr>
                <w:rFonts w:hint="eastAsia"/>
              </w:rPr>
              <w:t>践行</w:t>
            </w:r>
            <w:proofErr w:type="gramEnd"/>
            <w:r w:rsidRPr="00574202">
              <w:rPr>
                <w:rFonts w:hint="eastAsia"/>
              </w:rPr>
              <w:t>合格党员要求</w:t>
            </w:r>
            <w:r w:rsidRPr="00574202">
              <w:rPr>
                <w:rFonts w:hint="eastAsia"/>
              </w:rPr>
              <w:t xml:space="preserve"> </w:t>
            </w:r>
            <w:r w:rsidRPr="00574202">
              <w:rPr>
                <w:rFonts w:hint="eastAsia"/>
              </w:rPr>
              <w:t>做好基层党建工作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冯翠玲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天津大学药物科学与技术学院（国家外专局首批国际化示范学院）党委书记</w:t>
            </w:r>
          </w:p>
        </w:tc>
      </w:tr>
      <w:tr w:rsidR="00574202" w:rsidRPr="00574202" w:rsidTr="003B69C7">
        <w:trPr>
          <w:trHeight w:val="504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7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对标争先——用“五个创新”提升“五种能力”</w:t>
            </w:r>
            <w:r w:rsidRPr="00574202">
              <w:rPr>
                <w:rFonts w:hint="eastAsia"/>
              </w:rPr>
              <w:t xml:space="preserve">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74202" w:rsidRPr="00574202" w:rsidRDefault="00574202" w:rsidP="00574202">
            <w:proofErr w:type="gramStart"/>
            <w:r w:rsidRPr="00574202">
              <w:rPr>
                <w:rFonts w:hint="eastAsia"/>
              </w:rPr>
              <w:t>袁</w:t>
            </w:r>
            <w:proofErr w:type="gramEnd"/>
            <w:r w:rsidRPr="00574202">
              <w:rPr>
                <w:rFonts w:hint="eastAsia"/>
              </w:rPr>
              <w:t xml:space="preserve">  </w:t>
            </w:r>
            <w:proofErr w:type="gramStart"/>
            <w:r w:rsidRPr="00574202">
              <w:rPr>
                <w:rFonts w:hint="eastAsia"/>
              </w:rPr>
              <w:t>婧</w:t>
            </w:r>
            <w:proofErr w:type="gramEnd"/>
          </w:p>
        </w:tc>
        <w:tc>
          <w:tcPr>
            <w:tcW w:w="2058" w:type="pct"/>
            <w:shd w:val="clear" w:color="auto" w:fill="auto"/>
            <w:vAlign w:val="center"/>
          </w:tcPr>
          <w:p w:rsidR="00574202" w:rsidRPr="00574202" w:rsidRDefault="00574202" w:rsidP="00574202">
            <w:r w:rsidRPr="00574202">
              <w:rPr>
                <w:rFonts w:hint="eastAsia"/>
              </w:rPr>
              <w:t>天津师范大学生命科学学院</w:t>
            </w:r>
            <w:proofErr w:type="gramStart"/>
            <w:r w:rsidRPr="00574202">
              <w:rPr>
                <w:rFonts w:hint="eastAsia"/>
              </w:rPr>
              <w:t>学工办</w:t>
            </w:r>
            <w:proofErr w:type="gramEnd"/>
            <w:r w:rsidRPr="00574202">
              <w:rPr>
                <w:rFonts w:hint="eastAsia"/>
              </w:rPr>
              <w:t>主任</w:t>
            </w:r>
          </w:p>
        </w:tc>
      </w:tr>
    </w:tbl>
    <w:p w:rsidR="00574202" w:rsidRPr="00574202" w:rsidRDefault="00574202" w:rsidP="00574202"/>
    <w:tbl>
      <w:tblPr>
        <w:tblW w:w="6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805"/>
        <w:gridCol w:w="1020"/>
        <w:gridCol w:w="4311"/>
      </w:tblGrid>
      <w:tr w:rsidR="00574202" w:rsidRPr="00574202" w:rsidTr="003B69C7">
        <w:trPr>
          <w:trHeight w:val="41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四、联系实际“抓落实”</w:t>
            </w:r>
          </w:p>
        </w:tc>
      </w:tr>
      <w:tr w:rsidR="00574202" w:rsidRPr="00574202" w:rsidTr="003B69C7">
        <w:trPr>
          <w:trHeight w:val="495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  <w:bCs/>
              </w:rPr>
            </w:pPr>
            <w:r w:rsidRPr="0057420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  <w:bCs/>
              </w:rPr>
            </w:pPr>
            <w:r w:rsidRPr="00574202"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  <w:bCs/>
              </w:rPr>
            </w:pPr>
            <w:r w:rsidRPr="00574202"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  <w:bCs/>
              </w:rPr>
            </w:pPr>
            <w:r w:rsidRPr="00574202">
              <w:rPr>
                <w:rFonts w:hint="eastAsia"/>
                <w:b/>
                <w:bCs/>
              </w:rPr>
              <w:t>单位与职务</w:t>
            </w:r>
          </w:p>
        </w:tc>
      </w:tr>
      <w:tr w:rsidR="00574202" w:rsidRPr="00574202" w:rsidTr="003B69C7">
        <w:trPr>
          <w:trHeight w:val="703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1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深化研究生教育综合改革，全面提高研究生教育质量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杜占元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教育部副部长、党组成员</w:t>
            </w:r>
          </w:p>
        </w:tc>
      </w:tr>
      <w:tr w:rsidR="00574202" w:rsidRPr="00574202" w:rsidTr="003B69C7">
        <w:trPr>
          <w:trHeight w:val="643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2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学习贯彻全国教育大会精神，推进教育体制机制改革，建设现代大学制度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刘自成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教育部综合改革司司长</w:t>
            </w:r>
          </w:p>
        </w:tc>
      </w:tr>
      <w:tr w:rsidR="00574202" w:rsidRPr="00574202" w:rsidTr="003B69C7">
        <w:trPr>
          <w:trHeight w:val="765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3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迈入新时代，应对新挑战——高等学校的内涵发展与质量建设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钟秉林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中国教育学会会长</w:t>
            </w:r>
          </w:p>
        </w:tc>
      </w:tr>
      <w:tr w:rsidR="00574202" w:rsidRPr="00574202" w:rsidTr="003B69C7">
        <w:trPr>
          <w:trHeight w:val="570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t>4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坚持教育体制机制改革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李</w:t>
            </w:r>
            <w:r w:rsidRPr="00574202">
              <w:rPr>
                <w:rFonts w:hint="eastAsia"/>
              </w:rPr>
              <w:t xml:space="preserve"> </w:t>
            </w:r>
            <w:r w:rsidRPr="00574202">
              <w:t xml:space="preserve"> </w:t>
            </w:r>
            <w:proofErr w:type="gramStart"/>
            <w:r w:rsidRPr="00574202">
              <w:rPr>
                <w:rFonts w:hint="eastAsia"/>
              </w:rPr>
              <w:t>奕</w:t>
            </w:r>
            <w:proofErr w:type="gramEnd"/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北京市委教委党委委员、北京市教委副主任</w:t>
            </w:r>
          </w:p>
        </w:tc>
      </w:tr>
      <w:tr w:rsidR="00574202" w:rsidRPr="00574202" w:rsidTr="003B69C7">
        <w:trPr>
          <w:trHeight w:val="494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t>5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大学的改革与管理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王树国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西安交通大学校长</w:t>
            </w:r>
          </w:p>
        </w:tc>
      </w:tr>
      <w:tr w:rsidR="00574202" w:rsidRPr="00574202" w:rsidTr="003B69C7">
        <w:trPr>
          <w:trHeight w:val="765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lastRenderedPageBreak/>
              <w:t>6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新工科，再深化——以新工科建设引领高等教育创新变革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吴爱华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教育部高等教育司二等巡视员</w:t>
            </w:r>
          </w:p>
        </w:tc>
      </w:tr>
      <w:tr w:rsidR="00574202" w:rsidRPr="00574202" w:rsidTr="003B69C7">
        <w:trPr>
          <w:trHeight w:val="626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t>7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学</w:t>
            </w:r>
            <w:proofErr w:type="gramStart"/>
            <w:r w:rsidRPr="00574202">
              <w:rPr>
                <w:rFonts w:hint="eastAsia"/>
              </w:rPr>
              <w:t>习习近</w:t>
            </w:r>
            <w:proofErr w:type="gramEnd"/>
            <w:r w:rsidRPr="00574202">
              <w:rPr>
                <w:rFonts w:hint="eastAsia"/>
              </w:rPr>
              <w:t>平总书记系列重要讲话，全面推动思想政治教育创新发展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佘双好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武汉大学马克思主义学院院长</w:t>
            </w:r>
          </w:p>
        </w:tc>
      </w:tr>
    </w:tbl>
    <w:p w:rsidR="00574202" w:rsidRPr="00574202" w:rsidRDefault="00574202" w:rsidP="00574202"/>
    <w:tbl>
      <w:tblPr>
        <w:tblW w:w="6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805"/>
        <w:gridCol w:w="1020"/>
        <w:gridCol w:w="4311"/>
      </w:tblGrid>
      <w:tr w:rsidR="00574202" w:rsidRPr="00574202" w:rsidTr="003B69C7">
        <w:trPr>
          <w:trHeight w:val="44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五、奋进有为“展新颜”</w:t>
            </w:r>
          </w:p>
        </w:tc>
      </w:tr>
      <w:tr w:rsidR="00574202" w:rsidRPr="00574202" w:rsidTr="003B69C7">
        <w:trPr>
          <w:trHeight w:val="600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  <w:bCs/>
              </w:rPr>
            </w:pPr>
            <w:r w:rsidRPr="0057420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  <w:bCs/>
              </w:rPr>
            </w:pPr>
            <w:r w:rsidRPr="00574202"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  <w:bCs/>
              </w:rPr>
            </w:pPr>
            <w:r w:rsidRPr="00574202"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Pr>
              <w:rPr>
                <w:b/>
                <w:bCs/>
              </w:rPr>
            </w:pPr>
            <w:r w:rsidRPr="00574202">
              <w:rPr>
                <w:rFonts w:hint="eastAsia"/>
                <w:b/>
                <w:bCs/>
              </w:rPr>
              <w:t>单位与职务</w:t>
            </w:r>
          </w:p>
        </w:tc>
      </w:tr>
      <w:tr w:rsidR="00574202" w:rsidRPr="00574202" w:rsidTr="003B69C7">
        <w:trPr>
          <w:trHeight w:val="493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1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高等学校学生管理中的法律问题与应对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王大泉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教育部政策法规司副司长</w:t>
            </w:r>
          </w:p>
        </w:tc>
      </w:tr>
      <w:tr w:rsidR="00574202" w:rsidRPr="00574202" w:rsidTr="003B69C7">
        <w:trPr>
          <w:trHeight w:val="459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2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高校人事制度改革实践探索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王希勤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清华大学党委常委、副校长</w:t>
            </w:r>
          </w:p>
        </w:tc>
      </w:tr>
      <w:tr w:rsidR="00574202" w:rsidRPr="00574202" w:rsidTr="003B69C7">
        <w:trPr>
          <w:trHeight w:val="559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3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世界高等教育改革发展趋势与国际交流合作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张秀琴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教育部国际合作与交流司原司长</w:t>
            </w:r>
          </w:p>
        </w:tc>
      </w:tr>
      <w:tr w:rsidR="00574202" w:rsidRPr="00574202" w:rsidTr="003B69C7">
        <w:trPr>
          <w:trHeight w:val="505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4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借</w:t>
            </w:r>
            <w:proofErr w:type="gramStart"/>
            <w:r w:rsidRPr="00574202">
              <w:rPr>
                <w:rFonts w:hint="eastAsia"/>
              </w:rPr>
              <w:t>力教学</w:t>
            </w:r>
            <w:proofErr w:type="gramEnd"/>
            <w:r w:rsidRPr="00574202">
              <w:rPr>
                <w:rFonts w:hint="eastAsia"/>
              </w:rPr>
              <w:t>评估，提升教育质量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周叶中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武汉大学党委常委、副校长</w:t>
            </w:r>
          </w:p>
        </w:tc>
      </w:tr>
      <w:tr w:rsidR="00574202" w:rsidRPr="00574202" w:rsidTr="003B69C7">
        <w:trPr>
          <w:trHeight w:val="471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5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对高校财务管理的几点认识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张</w:t>
            </w:r>
            <w:r w:rsidRPr="00574202">
              <w:rPr>
                <w:rFonts w:hint="eastAsia"/>
              </w:rPr>
              <w:t xml:space="preserve">  </w:t>
            </w:r>
            <w:proofErr w:type="gramStart"/>
            <w:r w:rsidRPr="00574202">
              <w:rPr>
                <w:rFonts w:hint="eastAsia"/>
              </w:rPr>
              <w:t>耘</w:t>
            </w:r>
            <w:proofErr w:type="gramEnd"/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北京工商大学副校长</w:t>
            </w:r>
          </w:p>
        </w:tc>
      </w:tr>
      <w:tr w:rsidR="00574202" w:rsidRPr="00574202" w:rsidTr="003B69C7">
        <w:trPr>
          <w:trHeight w:val="422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6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同济大学发展规划与综合改革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吴志强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同济大学副校长</w:t>
            </w:r>
          </w:p>
        </w:tc>
      </w:tr>
      <w:tr w:rsidR="00574202" w:rsidRPr="00574202" w:rsidTr="003B69C7">
        <w:trPr>
          <w:trHeight w:val="600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7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移动改变生活</w:t>
            </w:r>
            <w:r w:rsidRPr="00574202">
              <w:rPr>
                <w:rFonts w:hint="eastAsia"/>
              </w:rPr>
              <w:t xml:space="preserve"> </w:t>
            </w:r>
            <w:r w:rsidRPr="00574202">
              <w:rPr>
                <w:rFonts w:hint="eastAsia"/>
              </w:rPr>
              <w:t>创新引领教育——上海商学院后勤信息化发展模式的探索与实践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roofErr w:type="gramStart"/>
            <w:r w:rsidRPr="00574202">
              <w:rPr>
                <w:rFonts w:hint="eastAsia"/>
              </w:rPr>
              <w:t>钟幼伟</w:t>
            </w:r>
            <w:proofErr w:type="gramEnd"/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上海商学院副校长</w:t>
            </w:r>
          </w:p>
        </w:tc>
      </w:tr>
      <w:tr w:rsidR="00574202" w:rsidRPr="00574202" w:rsidTr="003B69C7">
        <w:trPr>
          <w:trHeight w:val="600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8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学校如何服务毕业生就业创业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朱</w:t>
            </w:r>
            <w:r w:rsidRPr="00574202">
              <w:rPr>
                <w:rFonts w:hint="eastAsia"/>
              </w:rPr>
              <w:t xml:space="preserve">  </w:t>
            </w:r>
            <w:r w:rsidRPr="00574202">
              <w:rPr>
                <w:rFonts w:hint="eastAsia"/>
              </w:rPr>
              <w:t>庆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对外经济贸易大学就业创业指导中心就业办公室主任</w:t>
            </w:r>
          </w:p>
        </w:tc>
      </w:tr>
      <w:tr w:rsidR="00574202" w:rsidRPr="00574202" w:rsidTr="003B69C7">
        <w:trPr>
          <w:trHeight w:val="600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9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信息化助力高校管理与服务方式变革——以华东师范大学为例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roofErr w:type="gramStart"/>
            <w:r w:rsidRPr="00574202">
              <w:rPr>
                <w:rFonts w:hint="eastAsia"/>
              </w:rPr>
              <w:t>沈富可</w:t>
            </w:r>
            <w:proofErr w:type="gramEnd"/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华东师范大学信息化办公室主任</w:t>
            </w:r>
          </w:p>
        </w:tc>
      </w:tr>
      <w:tr w:rsidR="00574202" w:rsidRPr="00574202" w:rsidTr="003B69C7">
        <w:trPr>
          <w:trHeight w:val="545"/>
          <w:jc w:val="center"/>
        </w:trPr>
        <w:tc>
          <w:tcPr>
            <w:tcW w:w="269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10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从互联网发展看宣传工作模式创新——以天津大学为例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proofErr w:type="gramStart"/>
            <w:r w:rsidRPr="00574202">
              <w:rPr>
                <w:rFonts w:hint="eastAsia"/>
              </w:rPr>
              <w:t>李嘉毅</w:t>
            </w:r>
            <w:proofErr w:type="gramEnd"/>
          </w:p>
        </w:tc>
        <w:tc>
          <w:tcPr>
            <w:tcW w:w="2012" w:type="pct"/>
            <w:shd w:val="clear" w:color="auto" w:fill="auto"/>
            <w:vAlign w:val="center"/>
            <w:hideMark/>
          </w:tcPr>
          <w:p w:rsidR="00574202" w:rsidRPr="00574202" w:rsidRDefault="00574202" w:rsidP="00574202">
            <w:r w:rsidRPr="00574202">
              <w:rPr>
                <w:rFonts w:hint="eastAsia"/>
              </w:rPr>
              <w:t>天津大学党委宣传部副部长</w:t>
            </w:r>
          </w:p>
        </w:tc>
      </w:tr>
    </w:tbl>
    <w:p w:rsidR="00574202" w:rsidRPr="008D5F24" w:rsidRDefault="00574202" w:rsidP="00574202">
      <w:pPr>
        <w:rPr>
          <w:rFonts w:ascii="仿宋_GB2312" w:eastAsia="仿宋_GB2312" w:hint="eastAsia"/>
          <w:sz w:val="28"/>
          <w:szCs w:val="28"/>
        </w:rPr>
      </w:pPr>
      <w:r w:rsidRPr="008D5F24">
        <w:rPr>
          <w:rFonts w:ascii="仿宋_GB2312" w:eastAsia="仿宋_GB2312" w:hint="eastAsia"/>
          <w:sz w:val="28"/>
          <w:szCs w:val="28"/>
        </w:rPr>
        <w:t>说明：1.个别课程或稍有调整，请以平台最终发布课程为准；</w:t>
      </w:r>
    </w:p>
    <w:p w:rsidR="00574202" w:rsidRPr="008D5F24" w:rsidRDefault="00574202" w:rsidP="008D5F24">
      <w:pPr>
        <w:ind w:firstLineChars="300" w:firstLine="840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 w:rsidRPr="008D5F24">
        <w:rPr>
          <w:rFonts w:ascii="仿宋_GB2312" w:eastAsia="仿宋_GB2312" w:hint="eastAsia"/>
          <w:sz w:val="28"/>
          <w:szCs w:val="28"/>
        </w:rPr>
        <w:t>2.课程主讲人职务为课程录制时的职务。</w:t>
      </w:r>
    </w:p>
    <w:p w:rsidR="00574202" w:rsidRPr="008D5F24" w:rsidRDefault="00574202" w:rsidP="00574202">
      <w:pPr>
        <w:rPr>
          <w:rFonts w:ascii="仿宋_GB2312" w:eastAsia="仿宋_GB2312" w:hint="eastAsia"/>
          <w:sz w:val="28"/>
          <w:szCs w:val="28"/>
        </w:rPr>
      </w:pPr>
    </w:p>
    <w:p w:rsidR="00C47FBC" w:rsidRPr="00574202" w:rsidRDefault="00C47FBC"/>
    <w:sectPr w:rsidR="00C47FBC" w:rsidRPr="0057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08" w:rsidRDefault="00246608" w:rsidP="00574202">
      <w:r>
        <w:separator/>
      </w:r>
    </w:p>
  </w:endnote>
  <w:endnote w:type="continuationSeparator" w:id="0">
    <w:p w:rsidR="00246608" w:rsidRDefault="00246608" w:rsidP="0057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08" w:rsidRDefault="00246608" w:rsidP="00574202">
      <w:r>
        <w:separator/>
      </w:r>
    </w:p>
  </w:footnote>
  <w:footnote w:type="continuationSeparator" w:id="0">
    <w:p w:rsidR="00246608" w:rsidRDefault="00246608" w:rsidP="0057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9F"/>
    <w:rsid w:val="00246608"/>
    <w:rsid w:val="00574202"/>
    <w:rsid w:val="0065169F"/>
    <w:rsid w:val="008D5F24"/>
    <w:rsid w:val="00C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2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樊薇</dc:creator>
  <cp:keywords/>
  <dc:description/>
  <cp:lastModifiedBy>樊薇</cp:lastModifiedBy>
  <cp:revision>3</cp:revision>
  <dcterms:created xsi:type="dcterms:W3CDTF">2019-10-14T09:24:00Z</dcterms:created>
  <dcterms:modified xsi:type="dcterms:W3CDTF">2019-10-14T09:25:00Z</dcterms:modified>
</cp:coreProperties>
</file>